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4" w:rsidRDefault="004B4514" w:rsidP="0017332B">
      <w:pPr>
        <w:spacing w:after="0"/>
        <w:jc w:val="center"/>
      </w:pPr>
      <w:r>
        <w:t>Καλλιτεχνικό Γυμνάσιο Αργολίδας</w:t>
      </w:r>
    </w:p>
    <w:p w:rsidR="004B4514" w:rsidRDefault="0017332B" w:rsidP="0017332B">
      <w:pPr>
        <w:spacing w:after="0"/>
        <w:jc w:val="center"/>
      </w:pPr>
      <w:r>
        <w:t>Εξεταστέα ύ</w:t>
      </w:r>
      <w:r w:rsidR="004B4514">
        <w:t>λη για το μάθημα του Εικαστικού εργαστηρίου</w:t>
      </w:r>
    </w:p>
    <w:p w:rsidR="004B4514" w:rsidRDefault="004B4514" w:rsidP="0017332B">
      <w:pPr>
        <w:spacing w:after="0"/>
        <w:jc w:val="center"/>
      </w:pPr>
    </w:p>
    <w:p w:rsidR="004B4514" w:rsidRDefault="004B4514" w:rsidP="0017332B">
      <w:pPr>
        <w:spacing w:after="0"/>
        <w:jc w:val="center"/>
      </w:pPr>
      <w:r>
        <w:t>Α ́ Τάξης του Εικαστικού τμήματος</w:t>
      </w:r>
    </w:p>
    <w:p w:rsidR="004B4514" w:rsidRDefault="004B4514" w:rsidP="0017332B">
      <w:pPr>
        <w:spacing w:after="0"/>
        <w:jc w:val="center"/>
      </w:pPr>
      <w:r>
        <w:t>Σχολικό έτος: 2021 – 2022</w:t>
      </w:r>
    </w:p>
    <w:p w:rsidR="004B4514" w:rsidRDefault="004B4514" w:rsidP="004B4514">
      <w:pPr>
        <w:spacing w:after="0"/>
      </w:pPr>
    </w:p>
    <w:p w:rsidR="004B4514" w:rsidRDefault="004B4514" w:rsidP="004B4514">
      <w:pPr>
        <w:spacing w:after="0"/>
      </w:pPr>
      <w:r>
        <w:t>1. Εισαγωγή στο σχέδιο. Μορφές εικαστικών και εφαρμοσμένων τεχνών.</w:t>
      </w:r>
    </w:p>
    <w:p w:rsidR="004B4514" w:rsidRDefault="004B4514" w:rsidP="004B4514">
      <w:pPr>
        <w:spacing w:after="0"/>
      </w:pPr>
      <w:r>
        <w:t>2. Σημασία του έργου Τέχνης. Η Λειτουργία του έργου Τέχνης Έργο και</w:t>
      </w:r>
      <w:r w:rsidRPr="004B4514">
        <w:t xml:space="preserve"> </w:t>
      </w:r>
      <w:r>
        <w:t>θεατής</w:t>
      </w:r>
    </w:p>
    <w:p w:rsidR="004B4514" w:rsidRDefault="004B4514" w:rsidP="004B4514">
      <w:pPr>
        <w:spacing w:after="0"/>
      </w:pPr>
      <w:r>
        <w:t>3. Έργο και διαδικασία εικαστική πράξη.</w:t>
      </w:r>
    </w:p>
    <w:p w:rsidR="004B4514" w:rsidRDefault="004B4514" w:rsidP="004B4514">
      <w:pPr>
        <w:spacing w:after="0"/>
      </w:pPr>
      <w:r>
        <w:t>4. Καταγραφή των οπτικών στοιχείων με τη μορφή σκίτσου.</w:t>
      </w:r>
    </w:p>
    <w:p w:rsidR="004B4514" w:rsidRDefault="004B4514" w:rsidP="004B4514">
      <w:pPr>
        <w:spacing w:after="0"/>
      </w:pPr>
      <w:r>
        <w:t>5. Τύποι γραμμών και υφών.</w:t>
      </w:r>
    </w:p>
    <w:p w:rsidR="004B4514" w:rsidRDefault="004B4514" w:rsidP="004B4514">
      <w:pPr>
        <w:spacing w:after="0"/>
      </w:pPr>
      <w:r>
        <w:t xml:space="preserve">6. Γεωμετρικά σχήματα και αφηρημένη Τέχνη. Πωλ </w:t>
      </w:r>
      <w:proofErr w:type="spellStart"/>
      <w:r>
        <w:t>Κλε</w:t>
      </w:r>
      <w:proofErr w:type="spellEnd"/>
      <w:r>
        <w:t>.</w:t>
      </w:r>
    </w:p>
    <w:p w:rsidR="004B4514" w:rsidRDefault="004B4514" w:rsidP="004B4514">
      <w:pPr>
        <w:spacing w:after="0"/>
      </w:pPr>
      <w:r>
        <w:t>7. Στοιχειώδης απόδοση των μορφών και των όγκων με τη φωτοσκίαση.</w:t>
      </w:r>
    </w:p>
    <w:p w:rsidR="004B4514" w:rsidRDefault="004B4514" w:rsidP="004B4514">
      <w:pPr>
        <w:spacing w:after="0"/>
      </w:pPr>
      <w:r>
        <w:t>8. Εισαγωγή στο αναλογικό σχέδιο.</w:t>
      </w:r>
    </w:p>
    <w:p w:rsidR="004B4514" w:rsidRDefault="004B4514" w:rsidP="004B4514">
      <w:pPr>
        <w:spacing w:after="0"/>
      </w:pPr>
      <w:r>
        <w:t>9. Άξονες συμμετρίας στο σχέδιο. Κάθετος, οριζόντιος και πλάγιος άξονας</w:t>
      </w:r>
      <w:r w:rsidRPr="004B4514">
        <w:t xml:space="preserve"> </w:t>
      </w:r>
      <w:r>
        <w:t>συμμετρίας.</w:t>
      </w:r>
    </w:p>
    <w:p w:rsidR="004B4514" w:rsidRDefault="004B4514" w:rsidP="004B4514">
      <w:pPr>
        <w:spacing w:after="0"/>
      </w:pPr>
      <w:r>
        <w:t>10. Χρήση των υλικών του σχεδίου, (Μολύβια, χρώματα, πινέλα,</w:t>
      </w:r>
      <w:r w:rsidRPr="004B4514">
        <w:t xml:space="preserve"> </w:t>
      </w:r>
      <w:r>
        <w:t xml:space="preserve">χαρτιά σχεδίου, </w:t>
      </w:r>
      <w:proofErr w:type="spellStart"/>
      <w:r>
        <w:t>κ.α</w:t>
      </w:r>
      <w:proofErr w:type="spellEnd"/>
      <w:r>
        <w:t xml:space="preserve"> ).</w:t>
      </w:r>
    </w:p>
    <w:p w:rsidR="004B4514" w:rsidRDefault="004B4514" w:rsidP="004B4514">
      <w:pPr>
        <w:spacing w:after="0"/>
      </w:pPr>
      <w:r>
        <w:t>11. Αναπαραστατική και αφηρημένη ζωγραφική.</w:t>
      </w:r>
    </w:p>
    <w:p w:rsidR="004B4514" w:rsidRDefault="004B4514" w:rsidP="004B4514">
      <w:pPr>
        <w:spacing w:after="0"/>
      </w:pPr>
      <w:r>
        <w:t>12. Τοπίο, Πορτραίτο, νεκρή φύση, χώρος εσωτερικός και εξωτερικός.</w:t>
      </w:r>
    </w:p>
    <w:p w:rsidR="004B4514" w:rsidRDefault="004B4514" w:rsidP="004B4514">
      <w:pPr>
        <w:spacing w:after="0"/>
      </w:pPr>
      <w:r>
        <w:t>13. Ζωγραφική ως απόδοση του ορατού κόσμου.</w:t>
      </w:r>
    </w:p>
    <w:p w:rsidR="004B4514" w:rsidRDefault="004B4514" w:rsidP="004B4514">
      <w:pPr>
        <w:spacing w:after="0"/>
      </w:pPr>
      <w:r>
        <w:t>14. Φανταστικός κόσμος.</w:t>
      </w:r>
    </w:p>
    <w:p w:rsidR="004B4514" w:rsidRDefault="004B4514" w:rsidP="004B4514">
      <w:pPr>
        <w:spacing w:after="0"/>
      </w:pPr>
      <w:r>
        <w:t>15. Αφηρημένος κόσμος. Αφηρημένες γραφές. Αυτοματισμός στη</w:t>
      </w:r>
      <w:r w:rsidRPr="0017332B">
        <w:t xml:space="preserve"> </w:t>
      </w:r>
      <w:r>
        <w:t>Τέχνη.</w:t>
      </w:r>
    </w:p>
    <w:p w:rsidR="004B4514" w:rsidRDefault="004B4514" w:rsidP="004B4514">
      <w:pPr>
        <w:spacing w:after="0"/>
      </w:pPr>
      <w:r>
        <w:t xml:space="preserve">16. Σουρεαλισμός και προσωπικές αφηγήσεις. </w:t>
      </w:r>
      <w:proofErr w:type="spellStart"/>
      <w:r>
        <w:t>Μαγκρίτ</w:t>
      </w:r>
      <w:proofErr w:type="spellEnd"/>
      <w:r>
        <w:t>.</w:t>
      </w:r>
    </w:p>
    <w:p w:rsidR="004B4514" w:rsidRDefault="004B4514" w:rsidP="004B4514">
      <w:pPr>
        <w:spacing w:after="0"/>
      </w:pPr>
      <w:r>
        <w:t>17. Τονικές και χρωματικές κλίμακες.</w:t>
      </w:r>
    </w:p>
    <w:p w:rsidR="004B4514" w:rsidRDefault="004B4514" w:rsidP="004B4514">
      <w:pPr>
        <w:spacing w:after="0"/>
      </w:pPr>
      <w:r>
        <w:t>18. Ο συμβολισμός του χρώματος.</w:t>
      </w:r>
    </w:p>
    <w:p w:rsidR="004B4514" w:rsidRDefault="004B4514" w:rsidP="004B4514">
      <w:pPr>
        <w:spacing w:after="0"/>
      </w:pPr>
      <w:r>
        <w:t>19. Γκάμες θερμών και ψυχρών χρωμάτων.</w:t>
      </w:r>
    </w:p>
    <w:p w:rsidR="004B4514" w:rsidRDefault="004B4514" w:rsidP="004B4514">
      <w:pPr>
        <w:spacing w:after="0"/>
      </w:pPr>
      <w:r>
        <w:t xml:space="preserve">20. Υφές. </w:t>
      </w:r>
      <w:proofErr w:type="spellStart"/>
      <w:r>
        <w:t>Φροταζ</w:t>
      </w:r>
      <w:proofErr w:type="spellEnd"/>
      <w:r>
        <w:t>.</w:t>
      </w:r>
    </w:p>
    <w:p w:rsidR="004B4514" w:rsidRDefault="004B4514" w:rsidP="004B4514">
      <w:pPr>
        <w:spacing w:after="0"/>
      </w:pPr>
      <w:r>
        <w:t>21. Ρυθμοί μέσα από τις γραμμές.</w:t>
      </w:r>
    </w:p>
    <w:p w:rsidR="004B4514" w:rsidRDefault="004B4514" w:rsidP="004B4514">
      <w:pPr>
        <w:spacing w:after="0"/>
      </w:pPr>
      <w:r>
        <w:t>22. Γραφές με μολύβια και χρώματα.</w:t>
      </w:r>
    </w:p>
    <w:p w:rsidR="004B4514" w:rsidRDefault="004B4514" w:rsidP="004B4514">
      <w:pPr>
        <w:spacing w:after="0"/>
      </w:pPr>
      <w:r>
        <w:t>23. Ζωγραφική με τέμπερες, πλαστικά χρώματα, ακουαρέλες,</w:t>
      </w:r>
    </w:p>
    <w:p w:rsidR="004B4514" w:rsidRDefault="004B4514" w:rsidP="004B4514">
      <w:pPr>
        <w:spacing w:after="0"/>
      </w:pPr>
      <w:proofErr w:type="spellStart"/>
      <w:r>
        <w:t>ξυλομπογιές</w:t>
      </w:r>
      <w:proofErr w:type="spellEnd"/>
      <w:r>
        <w:t xml:space="preserve">, </w:t>
      </w:r>
      <w:proofErr w:type="spellStart"/>
      <w:r>
        <w:t>παστέλς</w:t>
      </w:r>
      <w:proofErr w:type="spellEnd"/>
      <w:r>
        <w:t>, κάρβουνο, μαρκαδόρους και διάφορα μολύβια</w:t>
      </w:r>
    </w:p>
    <w:p w:rsidR="004B4514" w:rsidRDefault="004B4514" w:rsidP="004B4514">
      <w:pPr>
        <w:spacing w:after="0"/>
      </w:pPr>
      <w:r>
        <w:t>σε χαρτόνια, μουσαμά αλλά και σε χαρτί ανακύκλωσης.</w:t>
      </w:r>
    </w:p>
    <w:p w:rsidR="004B4514" w:rsidRDefault="004B4514" w:rsidP="004B4514">
      <w:pPr>
        <w:spacing w:after="0"/>
      </w:pPr>
      <w:r>
        <w:t>24. Τονικές κλίμακες αλλά και χρωματικές για την απόδοση των</w:t>
      </w:r>
      <w:r w:rsidRPr="004B4514">
        <w:t xml:space="preserve"> </w:t>
      </w:r>
      <w:r>
        <w:t>όγκων και του βάθους.</w:t>
      </w:r>
    </w:p>
    <w:p w:rsidR="004B4514" w:rsidRDefault="004B4514" w:rsidP="004B4514">
      <w:pPr>
        <w:spacing w:after="0"/>
      </w:pPr>
      <w:r>
        <w:t xml:space="preserve">25. Κολλάζ και </w:t>
      </w:r>
      <w:proofErr w:type="spellStart"/>
      <w:r>
        <w:t>ανσαμπλάζ</w:t>
      </w:r>
      <w:proofErr w:type="spellEnd"/>
      <w:r>
        <w:t>.</w:t>
      </w:r>
    </w:p>
    <w:p w:rsidR="004B4514" w:rsidRDefault="004B4514" w:rsidP="004B4514">
      <w:pPr>
        <w:spacing w:after="0"/>
      </w:pPr>
      <w:r>
        <w:t>26. Χριστουγεννιάτικες κατασκευές και φαναράκια.</w:t>
      </w:r>
    </w:p>
    <w:p w:rsidR="004B4514" w:rsidRDefault="004B4514" w:rsidP="004B4514">
      <w:pPr>
        <w:spacing w:after="0"/>
      </w:pPr>
      <w:r>
        <w:t xml:space="preserve">27. </w:t>
      </w:r>
      <w:proofErr w:type="spellStart"/>
      <w:r>
        <w:t>Παπιέ</w:t>
      </w:r>
      <w:proofErr w:type="spellEnd"/>
      <w:r>
        <w:t xml:space="preserve"> </w:t>
      </w:r>
      <w:proofErr w:type="spellStart"/>
      <w:r>
        <w:t>μασέ</w:t>
      </w:r>
      <w:proofErr w:type="spellEnd"/>
      <w:r>
        <w:t xml:space="preserve"> μάσκες και μαριονέτες.</w:t>
      </w:r>
    </w:p>
    <w:p w:rsidR="004B4514" w:rsidRDefault="004B4514" w:rsidP="004B4514">
      <w:pPr>
        <w:spacing w:after="0"/>
      </w:pPr>
      <w:r>
        <w:t>28. Αποκριάτικες στολές και προσωπεία.</w:t>
      </w:r>
    </w:p>
    <w:p w:rsidR="004B4514" w:rsidRDefault="004B4514" w:rsidP="004B4514">
      <w:pPr>
        <w:spacing w:after="0"/>
      </w:pPr>
      <w:r>
        <w:t xml:space="preserve">29. Διακοσμητικά σε </w:t>
      </w:r>
      <w:proofErr w:type="spellStart"/>
      <w:r>
        <w:t>κάνναβο</w:t>
      </w:r>
      <w:proofErr w:type="spellEnd"/>
      <w:r>
        <w:t xml:space="preserve"> με τη βοήθεια γεωμετρικών οργάνων.</w:t>
      </w:r>
    </w:p>
    <w:p w:rsidR="004B4514" w:rsidRDefault="004B4514" w:rsidP="004B4514">
      <w:pPr>
        <w:spacing w:after="0"/>
      </w:pPr>
      <w:r>
        <w:t xml:space="preserve">30. Μεγέθυνση προσωπογραφίας με τη βοήθεια </w:t>
      </w:r>
      <w:proofErr w:type="spellStart"/>
      <w:r>
        <w:t>κάνναβου</w:t>
      </w:r>
      <w:proofErr w:type="spellEnd"/>
      <w:r>
        <w:t>.</w:t>
      </w:r>
    </w:p>
    <w:p w:rsidR="004B4514" w:rsidRDefault="004B4514" w:rsidP="004B4514">
      <w:pPr>
        <w:spacing w:after="0"/>
      </w:pPr>
      <w:r>
        <w:t xml:space="preserve">31. </w:t>
      </w:r>
      <w:proofErr w:type="spellStart"/>
      <w:r>
        <w:t>Ιλούζιον</w:t>
      </w:r>
      <w:proofErr w:type="spellEnd"/>
      <w:r>
        <w:t xml:space="preserve"> διακοσμητικά.</w:t>
      </w:r>
    </w:p>
    <w:p w:rsidR="004B4514" w:rsidRDefault="004B4514" w:rsidP="004B4514">
      <w:pPr>
        <w:spacing w:after="0"/>
      </w:pPr>
      <w:r>
        <w:t>32. Μοτίβα φυτικά από τη βυζαντινή και λαογραφική παράδοση.</w:t>
      </w:r>
    </w:p>
    <w:p w:rsidR="004B4514" w:rsidRDefault="004B4514" w:rsidP="004B4514">
      <w:pPr>
        <w:spacing w:after="0"/>
      </w:pPr>
      <w:r>
        <w:t>33. Χαρακτική Τέχνη. Η έννοια της πολλαπλότητας. Τεχνικές</w:t>
      </w:r>
      <w:r w:rsidRPr="0017332B">
        <w:t xml:space="preserve"> </w:t>
      </w:r>
      <w:r>
        <w:t>μελανώματος. Λινόλεουμ και οικολογική Χαρακτική.</w:t>
      </w:r>
    </w:p>
    <w:p w:rsidR="004B4514" w:rsidRDefault="004B4514" w:rsidP="004B4514">
      <w:pPr>
        <w:spacing w:after="0"/>
      </w:pPr>
      <w:r>
        <w:t xml:space="preserve">34. </w:t>
      </w:r>
      <w:proofErr w:type="spellStart"/>
      <w:r>
        <w:t>Πουαντιγιαμός</w:t>
      </w:r>
      <w:proofErr w:type="spellEnd"/>
      <w:r>
        <w:t>.</w:t>
      </w:r>
    </w:p>
    <w:p w:rsidR="004B4514" w:rsidRDefault="004B4514" w:rsidP="004B4514">
      <w:pPr>
        <w:spacing w:after="0"/>
      </w:pPr>
      <w:r>
        <w:t>35. Γλυπτική και χώρος.</w:t>
      </w:r>
    </w:p>
    <w:p w:rsidR="004B4514" w:rsidRDefault="004B4514" w:rsidP="004B4514">
      <w:pPr>
        <w:spacing w:after="0"/>
      </w:pPr>
      <w:r>
        <w:t>36. Πειραματισμός με χαράξεις σε μάρμαρο. Υπαίθριο εργαστήρι</w:t>
      </w:r>
      <w:r w:rsidRPr="0017332B">
        <w:t xml:space="preserve"> </w:t>
      </w:r>
      <w:proofErr w:type="spellStart"/>
      <w:r>
        <w:t>Μαρμαροτεχνίας</w:t>
      </w:r>
      <w:proofErr w:type="spellEnd"/>
      <w:r>
        <w:t>.</w:t>
      </w:r>
    </w:p>
    <w:p w:rsidR="004B4514" w:rsidRDefault="004B4514" w:rsidP="004B4514">
      <w:pPr>
        <w:spacing w:after="0"/>
      </w:pPr>
      <w:r>
        <w:lastRenderedPageBreak/>
        <w:t xml:space="preserve">37. </w:t>
      </w:r>
      <w:proofErr w:type="spellStart"/>
      <w:r>
        <w:t>Γυψόγαζα</w:t>
      </w:r>
      <w:proofErr w:type="spellEnd"/>
      <w:r>
        <w:t>.</w:t>
      </w:r>
    </w:p>
    <w:p w:rsidR="004B4514" w:rsidRDefault="004B4514" w:rsidP="004B4514">
      <w:pPr>
        <w:spacing w:after="0"/>
      </w:pPr>
      <w:r>
        <w:t xml:space="preserve">38. </w:t>
      </w:r>
      <w:proofErr w:type="spellStart"/>
      <w:r>
        <w:t>Επιζωγράφιση</w:t>
      </w:r>
      <w:proofErr w:type="spellEnd"/>
      <w:r>
        <w:t xml:space="preserve"> της </w:t>
      </w:r>
      <w:proofErr w:type="spellStart"/>
      <w:r>
        <w:t>γυψόγαζας</w:t>
      </w:r>
      <w:proofErr w:type="spellEnd"/>
      <w:r>
        <w:t xml:space="preserve"> και απόδοση μάσκας.</w:t>
      </w:r>
    </w:p>
    <w:p w:rsidR="004B4514" w:rsidRDefault="004B4514" w:rsidP="004B4514">
      <w:pPr>
        <w:spacing w:after="0"/>
      </w:pPr>
      <w:r>
        <w:t>39. Χρήση καβαλέτου και πινακίδας.</w:t>
      </w:r>
    </w:p>
    <w:p w:rsidR="004B4514" w:rsidRDefault="004B4514" w:rsidP="004B4514">
      <w:pPr>
        <w:spacing w:after="0"/>
      </w:pPr>
      <w:r>
        <w:t>40. Μόμπιλα</w:t>
      </w:r>
    </w:p>
    <w:p w:rsidR="004B4514" w:rsidRDefault="004B4514" w:rsidP="004B4514">
      <w:pPr>
        <w:spacing w:after="0"/>
      </w:pPr>
      <w:r>
        <w:t xml:space="preserve">41. Τοιχογραφίες με πλαστικά χρώματα και </w:t>
      </w:r>
      <w:proofErr w:type="spellStart"/>
      <w:r>
        <w:t>Poska</w:t>
      </w:r>
      <w:proofErr w:type="spellEnd"/>
      <w:r>
        <w:t>.</w:t>
      </w:r>
    </w:p>
    <w:p w:rsidR="004B4514" w:rsidRDefault="004B4514" w:rsidP="004B4514">
      <w:pPr>
        <w:spacing w:after="0"/>
      </w:pPr>
      <w:r>
        <w:t>42. Σχεδιασμός γραμμάτων.</w:t>
      </w:r>
    </w:p>
    <w:p w:rsidR="004B4514" w:rsidRDefault="004B4514" w:rsidP="004B4514">
      <w:pPr>
        <w:spacing w:after="0"/>
      </w:pPr>
      <w:r>
        <w:t>43. Ιμπρεσιονισμός και τεχνικές του.</w:t>
      </w:r>
    </w:p>
    <w:p w:rsidR="004B4514" w:rsidRDefault="004B4514" w:rsidP="004B4514">
      <w:pPr>
        <w:spacing w:after="0"/>
      </w:pPr>
      <w:r>
        <w:t>44. Απόδοση του εσωτερικού και εξωτερικού χώρου.</w:t>
      </w:r>
    </w:p>
    <w:p w:rsidR="004B4514" w:rsidRDefault="004B4514" w:rsidP="004B4514">
      <w:pPr>
        <w:spacing w:after="0"/>
      </w:pPr>
      <w:r>
        <w:t xml:space="preserve">45. </w:t>
      </w:r>
      <w:proofErr w:type="spellStart"/>
      <w:r>
        <w:t>Πικάσσο</w:t>
      </w:r>
      <w:proofErr w:type="spellEnd"/>
      <w:r>
        <w:t xml:space="preserve"> και </w:t>
      </w:r>
      <w:proofErr w:type="spellStart"/>
      <w:r>
        <w:t>Γκουένικα</w:t>
      </w:r>
      <w:proofErr w:type="spellEnd"/>
      <w:r>
        <w:t>. Ζωγραφική ενός αντιπολεμικού έργου με</w:t>
      </w:r>
    </w:p>
    <w:p w:rsidR="004B4514" w:rsidRDefault="004B4514" w:rsidP="004B4514">
      <w:pPr>
        <w:spacing w:after="0"/>
      </w:pPr>
      <w:r>
        <w:t>επιρροή την Γκουέρνικα. Τέχνη και διαμαρτυρία.</w:t>
      </w:r>
    </w:p>
    <w:p w:rsidR="004B4514" w:rsidRDefault="004B4514" w:rsidP="004B4514">
      <w:pPr>
        <w:spacing w:after="0"/>
      </w:pPr>
      <w:r>
        <w:t xml:space="preserve">46. Στοιχεία </w:t>
      </w:r>
      <w:proofErr w:type="spellStart"/>
      <w:r>
        <w:t>κόμιξ</w:t>
      </w:r>
      <w:proofErr w:type="spellEnd"/>
      <w:r>
        <w:t xml:space="preserve"> και Αλέξης </w:t>
      </w:r>
      <w:proofErr w:type="spellStart"/>
      <w:r>
        <w:t>Ακριθάκης</w:t>
      </w:r>
      <w:proofErr w:type="spellEnd"/>
      <w:r>
        <w:t>.</w:t>
      </w:r>
    </w:p>
    <w:p w:rsidR="004B4514" w:rsidRDefault="004B4514" w:rsidP="004B4514">
      <w:pPr>
        <w:spacing w:after="0"/>
      </w:pPr>
      <w:r>
        <w:t>47. Αλέκος Φασιανός.</w:t>
      </w:r>
    </w:p>
    <w:p w:rsidR="004B4514" w:rsidRDefault="004B4514" w:rsidP="004B4514">
      <w:pPr>
        <w:spacing w:after="0"/>
      </w:pPr>
      <w:r>
        <w:t xml:space="preserve">48. Μεγάλοι Έλληνες Ζωγράφοι. Ελ Γκρέκο, </w:t>
      </w:r>
      <w:proofErr w:type="spellStart"/>
      <w:r>
        <w:t>Γύζης</w:t>
      </w:r>
      <w:proofErr w:type="spellEnd"/>
      <w:r>
        <w:t>, Λύτρας.</w:t>
      </w:r>
    </w:p>
    <w:p w:rsidR="004B4514" w:rsidRDefault="004B4514" w:rsidP="004B4514">
      <w:pPr>
        <w:spacing w:after="0"/>
      </w:pPr>
      <w:r>
        <w:t xml:space="preserve">49. </w:t>
      </w:r>
      <w:proofErr w:type="spellStart"/>
      <w:r>
        <w:t>Ματίς</w:t>
      </w:r>
      <w:proofErr w:type="spellEnd"/>
      <w:r>
        <w:t xml:space="preserve">, </w:t>
      </w:r>
      <w:proofErr w:type="spellStart"/>
      <w:r>
        <w:t>Κλε</w:t>
      </w:r>
      <w:proofErr w:type="spellEnd"/>
      <w:r>
        <w:t>.</w:t>
      </w:r>
    </w:p>
    <w:p w:rsidR="004B4514" w:rsidRDefault="004B4514" w:rsidP="004B4514">
      <w:pPr>
        <w:spacing w:after="0"/>
      </w:pPr>
      <w:r>
        <w:t>50. Πικάσο, η μπλε και ροζ περίοδος.</w:t>
      </w:r>
    </w:p>
    <w:p w:rsidR="004B4514" w:rsidRDefault="004B4514" w:rsidP="004B4514">
      <w:pPr>
        <w:spacing w:after="0"/>
      </w:pPr>
      <w:r>
        <w:t xml:space="preserve">51. Τέχνη και φαντασία. </w:t>
      </w:r>
      <w:proofErr w:type="spellStart"/>
      <w:r>
        <w:t>Ένσορ</w:t>
      </w:r>
      <w:proofErr w:type="spellEnd"/>
      <w:r>
        <w:t>. Χώρος μέσα στον χώρο.</w:t>
      </w:r>
    </w:p>
    <w:p w:rsidR="004B4514" w:rsidRDefault="004B4514" w:rsidP="004B4514">
      <w:pPr>
        <w:spacing w:after="0"/>
      </w:pPr>
      <w:r>
        <w:t>52. Τέχνη και μνήμη. Έμβλημα, Είδη συμβόλων</w:t>
      </w:r>
    </w:p>
    <w:p w:rsidR="009745C5" w:rsidRPr="0017332B" w:rsidRDefault="004B4514" w:rsidP="004B4514">
      <w:pPr>
        <w:spacing w:after="0"/>
      </w:pPr>
      <w:r>
        <w:t>53. Παρουσίαση ενός έργου, στήσιμο μαθητικής έκθεσης.</w:t>
      </w:r>
    </w:p>
    <w:p w:rsidR="004B4514" w:rsidRDefault="004B4514" w:rsidP="004B4514">
      <w:pPr>
        <w:spacing w:after="0"/>
      </w:pPr>
      <w:r w:rsidRPr="0017332B">
        <w:tab/>
      </w:r>
      <w:r w:rsidRPr="0017332B">
        <w:tab/>
      </w:r>
      <w:r w:rsidRPr="0017332B">
        <w:tab/>
      </w:r>
    </w:p>
    <w:p w:rsidR="006945FB" w:rsidRDefault="004B4514" w:rsidP="004B4514">
      <w:pPr>
        <w:spacing w:after="0"/>
      </w:pPr>
      <w:r>
        <w:t xml:space="preserve">                                                     Προσύμνη,  15 Ιουνίου 202</w:t>
      </w:r>
      <w:r w:rsidR="0017332B">
        <w:t>2</w:t>
      </w:r>
    </w:p>
    <w:p w:rsidR="006945FB" w:rsidRDefault="006945FB" w:rsidP="004B4514">
      <w:pPr>
        <w:spacing w:after="0"/>
      </w:pPr>
    </w:p>
    <w:p w:rsidR="004B4514" w:rsidRPr="004B4514" w:rsidRDefault="00DA3AA3" w:rsidP="004B451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pt;margin-top:4.2pt;width:179.45pt;height:98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945FB" w:rsidRDefault="006945FB" w:rsidP="006945FB">
                  <w:pPr>
                    <w:jc w:val="center"/>
                  </w:pPr>
                  <w:r>
                    <w:t>Η διδάσκουσα</w:t>
                  </w:r>
                </w:p>
                <w:p w:rsidR="006945FB" w:rsidRDefault="006945FB" w:rsidP="006945FB">
                  <w:pPr>
                    <w:jc w:val="center"/>
                  </w:pPr>
                </w:p>
                <w:p w:rsidR="006945FB" w:rsidRDefault="006945FB" w:rsidP="006945FB">
                  <w:pPr>
                    <w:jc w:val="center"/>
                  </w:pPr>
                  <w:r>
                    <w:t>Μάρα Μαγδαληνή</w:t>
                  </w:r>
                  <w:r>
                    <w:br/>
                    <w:t>ΠΕ08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-52.85pt;margin-top:9.45pt;width:179.4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6945FB" w:rsidRDefault="006945FB" w:rsidP="006945FB">
                  <w:pPr>
                    <w:jc w:val="center"/>
                  </w:pPr>
                  <w:r>
                    <w:t xml:space="preserve">Ο διευθυντής  </w:t>
                  </w:r>
                </w:p>
                <w:p w:rsidR="006945FB" w:rsidRDefault="006945FB" w:rsidP="006945FB">
                  <w:pPr>
                    <w:jc w:val="center"/>
                  </w:pPr>
                </w:p>
                <w:p w:rsidR="006945FB" w:rsidRDefault="006945FB" w:rsidP="006945FB">
                  <w:pPr>
                    <w:jc w:val="center"/>
                  </w:pPr>
                  <w:r>
                    <w:t>Γιαννακούλης Γεώργιος</w:t>
                  </w:r>
                </w:p>
              </w:txbxContent>
            </v:textbox>
          </v:shape>
        </w:pict>
      </w:r>
      <w:r w:rsidR="004B4514">
        <w:tab/>
      </w:r>
      <w:r w:rsidR="004B4514">
        <w:tab/>
      </w:r>
      <w:r w:rsidR="004B4514">
        <w:tab/>
      </w:r>
      <w:r w:rsidR="004B4514" w:rsidRPr="004B4514">
        <w:tab/>
      </w:r>
      <w:r w:rsidR="004B4514" w:rsidRPr="004B4514">
        <w:tab/>
      </w:r>
      <w:r w:rsidR="004B4514" w:rsidRPr="004B4514">
        <w:tab/>
      </w:r>
    </w:p>
    <w:sectPr w:rsidR="004B4514" w:rsidRPr="004B4514" w:rsidSect="004B451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514"/>
    <w:rsid w:val="0017332B"/>
    <w:rsid w:val="004B4514"/>
    <w:rsid w:val="006945FB"/>
    <w:rsid w:val="009745C5"/>
    <w:rsid w:val="00D16675"/>
    <w:rsid w:val="00DA3AA3"/>
    <w:rsid w:val="00E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2022-06-15T06:03:00Z</dcterms:created>
  <dcterms:modified xsi:type="dcterms:W3CDTF">2022-06-15T06:16:00Z</dcterms:modified>
</cp:coreProperties>
</file>